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both"/>
        <w:rPr>
          <w:rFonts w:ascii="Calibri" w:cs="Calibri" w:eastAsia="Calibri" w:hAnsi="Calibri"/>
          <w:b w:val="1"/>
          <w:color w:val="0e101a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e101a"/>
          <w:sz w:val="28"/>
          <w:szCs w:val="28"/>
          <w:rtl w:val="0"/>
        </w:rPr>
        <w:t xml:space="preserve">Семінар Refind для представників і представниць молодіжних організацій</w:t>
      </w:r>
    </w:p>
    <w:p w:rsidR="00000000" w:rsidDel="00000000" w:rsidP="00000000" w:rsidRDefault="00000000" w:rsidRPr="00000000" w14:paraId="00000002">
      <w:pPr>
        <w:ind w:left="0" w:firstLine="0"/>
        <w:jc w:val="both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both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Чи стикнулися ви та ваша молодіжна організація з новими викликами з початку повномасштабної війни? Чи готові ви навчатися та змінюватися? </w:t>
      </w:r>
    </w:p>
    <w:p w:rsidR="00000000" w:rsidDel="00000000" w:rsidP="00000000" w:rsidRDefault="00000000" w:rsidRPr="00000000" w14:paraId="00000004">
      <w:pPr>
        <w:ind w:left="0" w:firstLine="0"/>
        <w:jc w:val="both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both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Тоді долучайтеся до семінару Refind!</w:t>
      </w:r>
    </w:p>
    <w:p w:rsidR="00000000" w:rsidDel="00000000" w:rsidP="00000000" w:rsidRDefault="00000000" w:rsidRPr="00000000" w14:paraId="00000006">
      <w:pPr>
        <w:ind w:left="0" w:firstLine="0"/>
        <w:jc w:val="both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jc w:val="both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b w:val="1"/>
          <w:color w:val="0e101a"/>
          <w:rtl w:val="0"/>
        </w:rPr>
        <w:t xml:space="preserve">Про Refind</w:t>
      </w: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: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00" w:line="259" w:lineRule="auto"/>
        <w:ind w:left="0" w:firstLine="0"/>
        <w:jc w:val="both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Verdana" w:cs="Verdana" w:eastAsia="Verdana" w:hAnsi="Verdana"/>
          <w:color w:val="0e101a"/>
          <w:sz w:val="20"/>
          <w:szCs w:val="20"/>
          <w:rtl w:val="0"/>
        </w:rPr>
        <w:t xml:space="preserve">Це шестиденний семінар для лідерів і лідерок молодіжних організацій/груп в Україні, організований Danish Youth Council у співпраці з Ukrainian-Danish Youth House.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9" w:lineRule="auto"/>
        <w:ind w:left="0" w:firstLine="0"/>
        <w:jc w:val="both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9" w:lineRule="auto"/>
        <w:ind w:left="0" w:firstLine="0"/>
        <w:jc w:val="both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На заході, який відбудеться у жовтні у Данії, учасники й учасниці розглядатимуть ключові проблеми, з якими молодіжні організації стикаються після 24 лютого.</w:t>
      </w:r>
    </w:p>
    <w:p w:rsidR="00000000" w:rsidDel="00000000" w:rsidP="00000000" w:rsidRDefault="00000000" w:rsidRPr="00000000" w14:paraId="0000000B">
      <w:pPr>
        <w:spacing w:line="259" w:lineRule="auto"/>
        <w:ind w:left="0" w:firstLine="0"/>
        <w:jc w:val="both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9" w:lineRule="auto"/>
        <w:ind w:left="0" w:firstLine="0"/>
        <w:jc w:val="both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Verdana" w:cs="Verdana" w:eastAsia="Verdana" w:hAnsi="Verdana"/>
          <w:color w:val="0e101a"/>
          <w:sz w:val="20"/>
          <w:szCs w:val="20"/>
          <w:rtl w:val="0"/>
        </w:rPr>
        <w:t xml:space="preserve">Семінар надасть безпечний простір для навчання та обговорення викликів — що відбулося, куди прямуєте та як цього досягнете як команда.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9" w:lineRule="auto"/>
        <w:ind w:left="0" w:firstLine="0"/>
        <w:jc w:val="both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9" w:lineRule="auto"/>
        <w:ind w:left="0" w:firstLine="0"/>
        <w:jc w:val="both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Verdana" w:cs="Verdana" w:eastAsia="Verdana" w:hAnsi="Verdana"/>
          <w:color w:val="0e101a"/>
          <w:sz w:val="20"/>
          <w:szCs w:val="20"/>
          <w:rtl w:val="0"/>
        </w:rPr>
        <w:t xml:space="preserve">Затишні вечірні активності, прогулянки в оточенні природи Данії, знайомство з іншими молодими й активними українцями та українками, які проживають схожий досвід — усе це на Refind!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jc w:val="both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59" w:lineRule="auto"/>
        <w:ind w:left="0" w:firstLine="0"/>
        <w:jc w:val="both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Семінар проводитиметься англійською.</w:t>
      </w:r>
    </w:p>
    <w:p w:rsidR="00000000" w:rsidDel="00000000" w:rsidP="00000000" w:rsidRDefault="00000000" w:rsidRPr="00000000" w14:paraId="00000011">
      <w:pPr>
        <w:ind w:left="0" w:firstLine="0"/>
        <w:jc w:val="both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jc w:val="both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b w:val="1"/>
          <w:color w:val="0e101a"/>
          <w:rtl w:val="0"/>
        </w:rPr>
        <w:t xml:space="preserve">Треки</w:t>
      </w: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:</w:t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jc w:val="both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Трек 1: Ментальне здоров’я</w:t>
      </w:r>
    </w:p>
    <w:p w:rsidR="00000000" w:rsidDel="00000000" w:rsidP="00000000" w:rsidRDefault="00000000" w:rsidRPr="00000000" w14:paraId="00000015">
      <w:pPr>
        <w:ind w:left="0" w:firstLine="0"/>
        <w:jc w:val="both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both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Verdana" w:cs="Verdana" w:eastAsia="Verdana" w:hAnsi="Verdana"/>
          <w:color w:val="0e101a"/>
          <w:sz w:val="20"/>
          <w:szCs w:val="20"/>
          <w:rtl w:val="0"/>
        </w:rPr>
        <w:t xml:space="preserve">Як ми, як команда молодіжної організації, можемо триматися разом і продовжувати діяльність?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both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Як нам у молодіжних організаціях уникати стресу та виснаження? </w:t>
      </w:r>
    </w:p>
    <w:p w:rsidR="00000000" w:rsidDel="00000000" w:rsidP="00000000" w:rsidRDefault="00000000" w:rsidRPr="00000000" w14:paraId="00000018">
      <w:pPr>
        <w:ind w:left="0" w:firstLine="0"/>
        <w:jc w:val="both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Експерти, кейси та багато дискусій допоможуть відповісти на ці питання.</w:t>
      </w:r>
    </w:p>
    <w:p w:rsidR="00000000" w:rsidDel="00000000" w:rsidP="00000000" w:rsidRDefault="00000000" w:rsidRPr="00000000" w14:paraId="00000019">
      <w:pPr>
        <w:ind w:left="0" w:firstLine="0"/>
        <w:jc w:val="both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jc w:val="both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Трек 2: Де ми зараз? </w:t>
      </w:r>
    </w:p>
    <w:p w:rsidR="00000000" w:rsidDel="00000000" w:rsidP="00000000" w:rsidRDefault="00000000" w:rsidRPr="00000000" w14:paraId="0000001B">
      <w:pPr>
        <w:ind w:left="0" w:firstLine="0"/>
        <w:jc w:val="both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З початком повномасштабної війни організації зазнали чимало викликів та змін. Refind надасть інструменти для аналізу ситуації, створення планів для розвитку організації, а також і простір для обговорення того, що відбулося та відбувається. </w:t>
      </w:r>
    </w:p>
    <w:p w:rsidR="00000000" w:rsidDel="00000000" w:rsidP="00000000" w:rsidRDefault="00000000" w:rsidRPr="00000000" w14:paraId="0000001C">
      <w:pPr>
        <w:ind w:left="0" w:firstLine="0"/>
        <w:jc w:val="both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jc w:val="both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b w:val="1"/>
          <w:color w:val="0e101a"/>
          <w:rtl w:val="0"/>
        </w:rPr>
        <w:t xml:space="preserve">Критерії для учасників й учасниць: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e101a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вік 18 – 30;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e101a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e101a"/>
          <w:sz w:val="20"/>
          <w:szCs w:val="20"/>
          <w:rtl w:val="0"/>
        </w:rPr>
        <w:t xml:space="preserve">рівень англійської, достатній для активної участі;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e101a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представляють молодіжну організацію/групу;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e101a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подаються у парах;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e101a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обидва учасники/учасниці є лідерами/мають відповідальні ролі й задачі у молодіжній організації/групі;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e101a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мають довгострокові плани для розвитку організації/групи;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e101a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e101a"/>
          <w:sz w:val="24"/>
          <w:szCs w:val="24"/>
          <w:u w:val="none"/>
          <w:shd w:fill="auto" w:val="clear"/>
          <w:vertAlign w:val="baseline"/>
          <w:rtl w:val="0"/>
        </w:rPr>
        <w:t xml:space="preserve">перебувають в Україні чи закордоном (можуть легально подорожувати до Данії).</w:t>
      </w:r>
    </w:p>
    <w:p w:rsidR="00000000" w:rsidDel="00000000" w:rsidP="00000000" w:rsidRDefault="00000000" w:rsidRPr="00000000" w14:paraId="00000025">
      <w:pPr>
        <w:ind w:left="0" w:firstLine="0"/>
        <w:jc w:val="both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jc w:val="both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Аплікаційна форма має заповнюватися у парі – двоє представників/представниць з однієї організації/групи. </w:t>
      </w:r>
    </w:p>
    <w:p w:rsidR="00000000" w:rsidDel="00000000" w:rsidP="00000000" w:rsidRDefault="00000000" w:rsidRPr="00000000" w14:paraId="00000027">
      <w:pPr>
        <w:ind w:left="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538135"/>
          <w:rtl w:val="0"/>
        </w:rPr>
        <w:t xml:space="preserve">Подайте свою заявку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за </w:t>
      </w:r>
      <w:hyperlink r:id="rId7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посиланням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jc w:val="both"/>
        <w:rPr>
          <w:rFonts w:ascii="Calibri" w:cs="Calibri" w:eastAsia="Calibri" w:hAnsi="Calibri"/>
          <w:color w:val="313131"/>
        </w:rPr>
      </w:pPr>
      <w:r w:rsidDel="00000000" w:rsidR="00000000" w:rsidRPr="00000000">
        <w:rPr>
          <w:rFonts w:ascii="Calibri" w:cs="Calibri" w:eastAsia="Calibri" w:hAnsi="Calibri"/>
          <w:b w:val="1"/>
          <w:color w:val="538135"/>
          <w:rtl w:val="0"/>
        </w:rPr>
        <w:t xml:space="preserve">Дедлайн</w:t>
      </w:r>
      <w:r w:rsidDel="00000000" w:rsidR="00000000" w:rsidRPr="00000000">
        <w:rPr>
          <w:rFonts w:ascii="Calibri" w:cs="Calibri" w:eastAsia="Calibri" w:hAnsi="Calibri"/>
          <w:color w:val="538135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color w:val="313131"/>
          <w:rtl w:val="0"/>
        </w:rPr>
        <w:t xml:space="preserve"> 25 серпня, 23:59</w:t>
      </w:r>
    </w:p>
    <w:p w:rsidR="00000000" w:rsidDel="00000000" w:rsidP="00000000" w:rsidRDefault="00000000" w:rsidRPr="00000000" w14:paraId="0000002A">
      <w:pPr>
        <w:ind w:left="0" w:firstLine="0"/>
        <w:jc w:val="both"/>
        <w:rPr>
          <w:rFonts w:ascii="Calibri" w:cs="Calibri" w:eastAsia="Calibri" w:hAnsi="Calibri"/>
          <w:color w:val="313131"/>
        </w:rPr>
      </w:pPr>
      <w:r w:rsidDel="00000000" w:rsidR="00000000" w:rsidRPr="00000000">
        <w:rPr>
          <w:rFonts w:ascii="Calibri" w:cs="Calibri" w:eastAsia="Calibri" w:hAnsi="Calibri"/>
          <w:b w:val="1"/>
          <w:color w:val="538135"/>
          <w:rtl w:val="0"/>
        </w:rPr>
        <w:t xml:space="preserve">Дати семінару</w:t>
      </w:r>
      <w:r w:rsidDel="00000000" w:rsidR="00000000" w:rsidRPr="00000000">
        <w:rPr>
          <w:rFonts w:ascii="Calibri" w:cs="Calibri" w:eastAsia="Calibri" w:hAnsi="Calibri"/>
          <w:color w:val="538135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color w:val="313131"/>
          <w:rtl w:val="0"/>
        </w:rPr>
        <w:t xml:space="preserve"> 10-15 жовтня</w:t>
      </w:r>
    </w:p>
    <w:p w:rsidR="00000000" w:rsidDel="00000000" w:rsidP="00000000" w:rsidRDefault="00000000" w:rsidRPr="00000000" w14:paraId="0000002B">
      <w:pPr>
        <w:ind w:left="0" w:firstLine="0"/>
        <w:jc w:val="both"/>
        <w:rPr>
          <w:rFonts w:ascii="Calibri" w:cs="Calibri" w:eastAsia="Calibri" w:hAnsi="Calibri"/>
          <w:color w:val="313131"/>
        </w:rPr>
      </w:pPr>
      <w:r w:rsidDel="00000000" w:rsidR="00000000" w:rsidRPr="00000000">
        <w:rPr>
          <w:rFonts w:ascii="Calibri" w:cs="Calibri" w:eastAsia="Calibri" w:hAnsi="Calibri"/>
          <w:b w:val="1"/>
          <w:color w:val="538135"/>
          <w:rtl w:val="0"/>
        </w:rPr>
        <w:t xml:space="preserve">Локація</w:t>
      </w:r>
      <w:r w:rsidDel="00000000" w:rsidR="00000000" w:rsidRPr="00000000">
        <w:rPr>
          <w:rFonts w:ascii="Calibri" w:cs="Calibri" w:eastAsia="Calibri" w:hAnsi="Calibri"/>
          <w:color w:val="538135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color w:val="313131"/>
          <w:rtl w:val="0"/>
        </w:rPr>
        <w:t xml:space="preserve"> Tune Kursuscenter, Данія</w:t>
      </w:r>
    </w:p>
    <w:p w:rsidR="00000000" w:rsidDel="00000000" w:rsidP="00000000" w:rsidRDefault="00000000" w:rsidRPr="00000000" w14:paraId="0000002C">
      <w:pPr>
        <w:ind w:left="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* Усі витрати, пов’язані з Refind, забезпечує Danish Youth Council. </w:t>
      </w:r>
    </w:p>
    <w:p w:rsidR="00000000" w:rsidDel="00000000" w:rsidP="00000000" w:rsidRDefault="00000000" w:rsidRPr="00000000" w14:paraId="0000002E">
      <w:pPr>
        <w:ind w:left="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* Refind організований Danish Youth Council у співпраці з Ukrainian-Danish Youth House.</w:t>
      </w:r>
    </w:p>
    <w:p w:rsidR="00000000" w:rsidDel="00000000" w:rsidP="00000000" w:rsidRDefault="00000000" w:rsidRPr="00000000" w14:paraId="0000002F">
      <w:pPr>
        <w:ind w:left="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>
          <w:rFonts w:ascii="Spectral" w:cs="Spectral" w:eastAsia="Spectral" w:hAnsi="Spectr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701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Verdana"/>
  <w:font w:name="Times New Roman"/>
  <w:font w:name="Courier New"/>
  <w:font w:name="Spectra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nhideWhenUsed w:val="1"/>
    <w:rsid w:val="004B133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 w:val="1"/>
    <w:unhideWhenUsed w:val="1"/>
    <w:rsid w:val="004B1335"/>
    <w:rPr>
      <w:color w:val="605e5c"/>
      <w:shd w:color="auto" w:fill="e1dfdd" w:val="clear"/>
    </w:rPr>
  </w:style>
  <w:style w:type="paragraph" w:styleId="a5">
    <w:name w:val="List Paragraph"/>
    <w:basedOn w:val="a"/>
    <w:uiPriority w:val="34"/>
    <w:qFormat w:val="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it.ly/apply_Refind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pectral-regular.ttf"/><Relationship Id="rId2" Type="http://schemas.openxmlformats.org/officeDocument/2006/relationships/font" Target="fonts/Spectral-bold.ttf"/><Relationship Id="rId3" Type="http://schemas.openxmlformats.org/officeDocument/2006/relationships/font" Target="fonts/Spectral-italic.ttf"/><Relationship Id="rId4" Type="http://schemas.openxmlformats.org/officeDocument/2006/relationships/font" Target="fonts/Spectral-boldItalic.tt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kpgWGuSGW+s2mle9PBvfmUBJqw==">AMUW2mUGUogGub7kLvhCtnodGrYWzod2DApPi2mqTWjkV8uH3j1px0T1OpveslH5Ixu8l+S5KByqcmh+ImXYqsP3sAE7p9KaihBLfVZdFmt+HBqwJbemVO0=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2022-06-29T09:47:00Z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0x0101004D559C32A6ACF44DA16E87BC538C9577</vt:lpwstr>
  </property>
  <property fmtid="{D5CDD505-2E9C-101B-9397-08002B2CF9AE}" pid="3" name="MediaServiceImageTags">
    <vt:lpwstr/>
  </property>
</Properties>
</file>